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5AF2" w14:textId="08C64ED4" w:rsidR="00773857" w:rsidRDefault="00773857" w:rsidP="00773857">
      <w:pPr>
        <w:pStyle w:val="Heading1"/>
        <w:spacing w:before="0" w:after="0" w:line="240" w:lineRule="auto"/>
        <w:contextualSpacing/>
        <w:jc w:val="center"/>
        <w:rPr>
          <w:rFonts w:ascii="Arial" w:hAnsi="Arial" w:cs="Arial"/>
          <w:b/>
          <w:bCs/>
          <w:color w:val="auto"/>
          <w:sz w:val="24"/>
          <w:szCs w:val="24"/>
          <w:lang w:val="fr-FR"/>
        </w:rPr>
      </w:pPr>
      <w:bookmarkStart w:id="0" w:name="_Toc188813782"/>
      <w:bookmarkStart w:id="1" w:name="_Toc191535898"/>
      <w:r w:rsidRPr="000D7820">
        <w:rPr>
          <w:rFonts w:ascii="Arial" w:hAnsi="Arial" w:cs="Arial"/>
          <w:b/>
          <w:bCs/>
          <w:color w:val="auto"/>
          <w:sz w:val="24"/>
          <w:szCs w:val="24"/>
          <w:lang w:val="fr-FR"/>
        </w:rPr>
        <w:t>Reference Questionnaire</w:t>
      </w:r>
      <w:bookmarkEnd w:id="0"/>
      <w:bookmarkEnd w:id="1"/>
      <w:r>
        <w:rPr>
          <w:rFonts w:ascii="Arial" w:hAnsi="Arial" w:cs="Arial"/>
          <w:b/>
          <w:bCs/>
          <w:color w:val="auto"/>
          <w:sz w:val="24"/>
          <w:szCs w:val="24"/>
          <w:lang w:val="fr-FR"/>
        </w:rPr>
        <w:t xml:space="preserve"> Template</w:t>
      </w:r>
    </w:p>
    <w:p w14:paraId="0EC6674F" w14:textId="77777777" w:rsidR="00773857" w:rsidRPr="00C134C7" w:rsidRDefault="00773857" w:rsidP="00773857">
      <w:pPr>
        <w:spacing w:after="0" w:line="240" w:lineRule="auto"/>
        <w:rPr>
          <w:rFonts w:ascii="Arial" w:hAnsi="Arial" w:cs="Arial"/>
          <w:lang w:val="fr-FR"/>
        </w:rPr>
      </w:pPr>
    </w:p>
    <w:p w14:paraId="6C76007D" w14:textId="77777777" w:rsidR="00773857" w:rsidRPr="000D7820" w:rsidRDefault="00773857" w:rsidP="00773857">
      <w:pPr>
        <w:pStyle w:val="ListParagraph"/>
        <w:keepNext/>
        <w:keepLines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bCs/>
          <w:caps/>
          <w:sz w:val="22"/>
          <w:szCs w:val="22"/>
        </w:rPr>
      </w:pPr>
      <w:r w:rsidRPr="000D7820">
        <w:rPr>
          <w:rFonts w:ascii="Arial" w:eastAsia="Arial" w:hAnsi="Arial" w:cs="Arial"/>
          <w:b/>
          <w:bCs/>
          <w:caps/>
          <w:sz w:val="22"/>
          <w:szCs w:val="22"/>
        </w:rPr>
        <w:t>BUSINESS REFERENCE INSTRUCTIONS </w:t>
      </w:r>
    </w:p>
    <w:p w14:paraId="05FD9D7F" w14:textId="77777777" w:rsidR="00773857" w:rsidRPr="000D7820" w:rsidRDefault="00773857" w:rsidP="00773857">
      <w:pPr>
        <w:keepNext/>
        <w:keepLines/>
        <w:spacing w:after="0" w:line="240" w:lineRule="auto"/>
        <w:ind w:left="360"/>
        <w:contextualSpacing/>
        <w:rPr>
          <w:rFonts w:ascii="Arial" w:eastAsia="Arial" w:hAnsi="Arial" w:cs="Arial"/>
          <w:b/>
          <w:bCs/>
          <w:caps/>
          <w:sz w:val="22"/>
          <w:szCs w:val="22"/>
        </w:rPr>
      </w:pPr>
    </w:p>
    <w:p w14:paraId="6D8FBBC5" w14:textId="44317441" w:rsidR="00773857" w:rsidRPr="000D7820" w:rsidRDefault="00773857" w:rsidP="00773857">
      <w:pPr>
        <w:spacing w:after="0" w:line="24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D7820">
        <w:rPr>
          <w:rFonts w:ascii="Arial" w:eastAsia="Arial" w:hAnsi="Arial" w:cs="Arial"/>
          <w:sz w:val="22"/>
          <w:szCs w:val="22"/>
        </w:rPr>
        <w:t xml:space="preserve">The Nevada Clean Energy Fund (NCEF) requires business references for each </w:t>
      </w:r>
      <w:r w:rsidR="00882B58">
        <w:rPr>
          <w:rFonts w:ascii="Arial" w:eastAsia="Arial" w:hAnsi="Arial" w:cs="Arial"/>
          <w:sz w:val="22"/>
          <w:szCs w:val="22"/>
        </w:rPr>
        <w:t>RFQ</w:t>
      </w:r>
      <w:r w:rsidRPr="000D7820">
        <w:rPr>
          <w:rFonts w:ascii="Arial" w:eastAsia="Arial" w:hAnsi="Arial" w:cs="Arial"/>
          <w:sz w:val="22"/>
          <w:szCs w:val="22"/>
        </w:rPr>
        <w:t xml:space="preserve"> response.</w:t>
      </w:r>
    </w:p>
    <w:p w14:paraId="3E235BF8" w14:textId="77777777" w:rsidR="00773857" w:rsidRPr="000D7820" w:rsidRDefault="00773857" w:rsidP="00773857">
      <w:pPr>
        <w:spacing w:after="0" w:line="240" w:lineRule="auto"/>
        <w:ind w:left="1080" w:hanging="108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D7820">
        <w:rPr>
          <w:rFonts w:ascii="Arial" w:eastAsia="Arial" w:hAnsi="Arial" w:cs="Arial"/>
          <w:sz w:val="22"/>
          <w:szCs w:val="22"/>
        </w:rPr>
        <w:t> </w:t>
      </w:r>
    </w:p>
    <w:p w14:paraId="6D8C060B" w14:textId="6A1FCA1D" w:rsidR="00773857" w:rsidRPr="000D7820" w:rsidRDefault="00BA19A2" w:rsidP="007738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RFQ</w:t>
      </w:r>
      <w:r w:rsidR="00773857" w:rsidRPr="000D7820">
        <w:rPr>
          <w:rFonts w:ascii="Arial" w:eastAsia="Arial" w:hAnsi="Arial" w:cs="Arial"/>
          <w:sz w:val="22"/>
          <w:szCs w:val="22"/>
        </w:rPr>
        <w:t xml:space="preserve"> respondents should provide </w:t>
      </w:r>
      <w:r>
        <w:rPr>
          <w:rFonts w:ascii="Arial" w:eastAsia="Arial" w:hAnsi="Arial" w:cs="Arial"/>
          <w:sz w:val="22"/>
          <w:szCs w:val="22"/>
        </w:rPr>
        <w:t>this reference questionnaire</w:t>
      </w:r>
      <w:r w:rsidR="00773857" w:rsidRPr="000D7820">
        <w:rPr>
          <w:rFonts w:ascii="Arial" w:eastAsia="Arial" w:hAnsi="Arial" w:cs="Arial"/>
          <w:sz w:val="22"/>
          <w:szCs w:val="22"/>
        </w:rPr>
        <w:t xml:space="preserve"> to every </w:t>
      </w:r>
      <w:r>
        <w:rPr>
          <w:rFonts w:ascii="Arial" w:eastAsia="Arial" w:hAnsi="Arial" w:cs="Arial"/>
          <w:sz w:val="22"/>
          <w:szCs w:val="22"/>
        </w:rPr>
        <w:t>individual or organization</w:t>
      </w:r>
      <w:r w:rsidR="00773857" w:rsidRPr="000D7820">
        <w:rPr>
          <w:rFonts w:ascii="Arial" w:eastAsia="Arial" w:hAnsi="Arial" w:cs="Arial"/>
          <w:sz w:val="22"/>
          <w:szCs w:val="22"/>
        </w:rPr>
        <w:t xml:space="preserve"> providing a business reference.</w:t>
      </w:r>
    </w:p>
    <w:p w14:paraId="2FD0C2BE" w14:textId="6F967506" w:rsidR="00773857" w:rsidRPr="00882B58" w:rsidRDefault="00773857" w:rsidP="007738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0D7820">
        <w:rPr>
          <w:rFonts w:ascii="Arial" w:eastAsia="Arial" w:hAnsi="Arial" w:cs="Arial"/>
          <w:sz w:val="22"/>
          <w:szCs w:val="22"/>
        </w:rPr>
        <w:t xml:space="preserve">Completed questionnaires should be </w:t>
      </w:r>
      <w:r w:rsidRPr="00882B58">
        <w:rPr>
          <w:rFonts w:ascii="Arial" w:eastAsia="Arial" w:hAnsi="Arial" w:cs="Arial"/>
          <w:sz w:val="22"/>
          <w:szCs w:val="22"/>
        </w:rPr>
        <w:t xml:space="preserve">submitted to </w:t>
      </w:r>
      <w:hyperlink r:id="rId5">
        <w:r w:rsidRPr="00882B58">
          <w:rPr>
            <w:rStyle w:val="Hyperlink"/>
            <w:rFonts w:ascii="Arial" w:eastAsia="Arial" w:hAnsi="Arial" w:cs="Arial"/>
            <w:sz w:val="22"/>
            <w:szCs w:val="22"/>
          </w:rPr>
          <w:t>info@nevadacef.org</w:t>
        </w:r>
      </w:hyperlink>
      <w:r w:rsidRPr="00882B58">
        <w:rPr>
          <w:rFonts w:ascii="Arial" w:hAnsi="Arial" w:cs="Arial"/>
          <w:sz w:val="22"/>
          <w:szCs w:val="22"/>
        </w:rPr>
        <w:t xml:space="preserve"> with </w:t>
      </w:r>
      <w:r w:rsidRPr="00882B58">
        <w:rPr>
          <w:rFonts w:ascii="Arial" w:eastAsia="Arial" w:hAnsi="Arial" w:cs="Arial"/>
          <w:b/>
          <w:bCs/>
          <w:sz w:val="22"/>
          <w:szCs w:val="22"/>
        </w:rPr>
        <w:t xml:space="preserve">“SFA </w:t>
      </w:r>
      <w:r w:rsidR="00882B58" w:rsidRPr="00882B58">
        <w:rPr>
          <w:rFonts w:ascii="Arial" w:eastAsia="Arial" w:hAnsi="Arial" w:cs="Arial"/>
          <w:b/>
          <w:bCs/>
          <w:sz w:val="22"/>
          <w:szCs w:val="22"/>
        </w:rPr>
        <w:t>Contractor RFQ</w:t>
      </w:r>
      <w:r w:rsidRPr="00882B58">
        <w:rPr>
          <w:rFonts w:ascii="Arial" w:eastAsia="Arial" w:hAnsi="Arial" w:cs="Arial"/>
          <w:b/>
          <w:bCs/>
          <w:sz w:val="22"/>
          <w:szCs w:val="22"/>
        </w:rPr>
        <w:t>”</w:t>
      </w:r>
      <w:r w:rsidRPr="00882B58">
        <w:rPr>
          <w:rFonts w:ascii="Arial" w:eastAsia="Arial" w:hAnsi="Arial" w:cs="Arial"/>
          <w:sz w:val="22"/>
          <w:szCs w:val="22"/>
        </w:rPr>
        <w:t xml:space="preserve"> in the subject line. </w:t>
      </w:r>
    </w:p>
    <w:p w14:paraId="76CBB87B" w14:textId="3319118D" w:rsidR="00773857" w:rsidRPr="000D7820" w:rsidRDefault="00773857" w:rsidP="00773857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882B58">
        <w:rPr>
          <w:rFonts w:ascii="Arial" w:eastAsia="Arial" w:hAnsi="Arial" w:cs="Arial"/>
          <w:b/>
          <w:bCs/>
          <w:sz w:val="22"/>
          <w:szCs w:val="22"/>
        </w:rPr>
        <w:t>Do not return the Reference Questionnaire</w:t>
      </w:r>
      <w:r w:rsidRPr="000D7820">
        <w:rPr>
          <w:rFonts w:ascii="Arial" w:eastAsia="Arial" w:hAnsi="Arial" w:cs="Arial"/>
          <w:b/>
          <w:bCs/>
          <w:sz w:val="22"/>
          <w:szCs w:val="22"/>
        </w:rPr>
        <w:t xml:space="preserve"> to the </w:t>
      </w:r>
      <w:r w:rsidR="006A2906">
        <w:rPr>
          <w:rFonts w:ascii="Arial" w:eastAsia="Arial" w:hAnsi="Arial" w:cs="Arial"/>
          <w:b/>
          <w:bCs/>
          <w:sz w:val="22"/>
          <w:szCs w:val="22"/>
        </w:rPr>
        <w:t>Solar Contractor</w:t>
      </w:r>
      <w:r w:rsidRPr="000D7820">
        <w:rPr>
          <w:rFonts w:ascii="Arial" w:eastAsia="Arial" w:hAnsi="Arial" w:cs="Arial"/>
          <w:b/>
          <w:bCs/>
          <w:sz w:val="22"/>
          <w:szCs w:val="22"/>
        </w:rPr>
        <w:t>.</w:t>
      </w:r>
      <w:r w:rsidRPr="000D7820">
        <w:rPr>
          <w:rFonts w:ascii="Arial" w:eastAsia="Arial" w:hAnsi="Arial" w:cs="Arial"/>
          <w:sz w:val="22"/>
          <w:szCs w:val="22"/>
        </w:rPr>
        <w:t> References must be submitted to NCEF by the entity writing the reference.</w:t>
      </w:r>
    </w:p>
    <w:p w14:paraId="112A0D49" w14:textId="77777777" w:rsidR="00773857" w:rsidRPr="000D7820" w:rsidRDefault="00773857" w:rsidP="007738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0D7820">
        <w:rPr>
          <w:rFonts w:ascii="Arial" w:eastAsia="Arial" w:hAnsi="Arial" w:cs="Arial"/>
          <w:sz w:val="22"/>
          <w:szCs w:val="22"/>
        </w:rPr>
        <w:t>In addition to collecting the Reference Questionnaire, NCEF may contact references by phone.</w:t>
      </w:r>
    </w:p>
    <w:p w14:paraId="154C6C82" w14:textId="77777777" w:rsidR="00773857" w:rsidRPr="000D7820" w:rsidRDefault="00773857" w:rsidP="007738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0D7820">
        <w:rPr>
          <w:rFonts w:ascii="Arial" w:eastAsia="Arial" w:hAnsi="Arial" w:cs="Arial"/>
          <w:sz w:val="22"/>
          <w:szCs w:val="22"/>
        </w:rPr>
        <w:t>NCEF requests all questions be answered. </w:t>
      </w:r>
    </w:p>
    <w:p w14:paraId="2FEB850A" w14:textId="77777777" w:rsidR="00773857" w:rsidRPr="000D7820" w:rsidRDefault="00773857" w:rsidP="007738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0D7820">
        <w:rPr>
          <w:rFonts w:ascii="Arial" w:eastAsia="Arial" w:hAnsi="Arial" w:cs="Arial"/>
          <w:sz w:val="22"/>
          <w:szCs w:val="22"/>
        </w:rPr>
        <w:t>If an answer is not known, please answer as ‘U/K’. </w:t>
      </w:r>
    </w:p>
    <w:p w14:paraId="795BAF9A" w14:textId="77777777" w:rsidR="00773857" w:rsidRPr="000D7820" w:rsidRDefault="00773857" w:rsidP="007738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0D7820">
        <w:rPr>
          <w:rFonts w:ascii="Arial" w:eastAsia="Arial" w:hAnsi="Arial" w:cs="Arial"/>
          <w:sz w:val="22"/>
          <w:szCs w:val="22"/>
        </w:rPr>
        <w:t>If the question is not applicable, please answer as ‘N/A’. </w:t>
      </w:r>
    </w:p>
    <w:p w14:paraId="4D6C9CC5" w14:textId="77777777" w:rsidR="00773857" w:rsidRPr="000D7820" w:rsidRDefault="00773857" w:rsidP="007738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0D7820">
        <w:rPr>
          <w:rFonts w:ascii="Arial" w:eastAsia="Arial" w:hAnsi="Arial" w:cs="Arial"/>
          <w:sz w:val="22"/>
          <w:szCs w:val="22"/>
        </w:rPr>
        <w:t>If additional space is needed to answer a question or provide a comment, please attach additional pages. </w:t>
      </w:r>
    </w:p>
    <w:p w14:paraId="5AC71080" w14:textId="40AAFD78" w:rsidR="00773857" w:rsidRPr="000D7820" w:rsidRDefault="00773857" w:rsidP="007738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0D7820">
        <w:rPr>
          <w:rFonts w:ascii="Arial" w:eastAsia="Arial" w:hAnsi="Arial" w:cs="Arial"/>
          <w:sz w:val="22"/>
          <w:szCs w:val="22"/>
        </w:rPr>
        <w:t>If attaching additional pages, please place your company/organization name on each page. </w:t>
      </w:r>
    </w:p>
    <w:p w14:paraId="21D0DDA9" w14:textId="77777777" w:rsidR="00773857" w:rsidRPr="000D7820" w:rsidRDefault="00773857" w:rsidP="0077385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0D7820">
        <w:rPr>
          <w:rFonts w:ascii="Arial" w:eastAsia="Arial" w:hAnsi="Arial" w:cs="Arial"/>
          <w:sz w:val="22"/>
          <w:szCs w:val="22"/>
        </w:rPr>
        <w:t xml:space="preserve">NCEF will treat completed Reference Questionnaires as confidential. NCEF will not disclose submitted references but will confirm if a reference has been received. </w:t>
      </w:r>
    </w:p>
    <w:p w14:paraId="64D46A18" w14:textId="77777777" w:rsidR="00773857" w:rsidRPr="000D7820" w:rsidRDefault="00773857" w:rsidP="00773857">
      <w:pPr>
        <w:spacing w:after="0" w:line="240" w:lineRule="auto"/>
        <w:ind w:left="1080" w:hanging="1080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43F7026B" w14:textId="77777777" w:rsidR="00773857" w:rsidRPr="000D7820" w:rsidRDefault="00773857" w:rsidP="00773857">
      <w:pPr>
        <w:pStyle w:val="ListParagraph"/>
        <w:keepNext/>
        <w:keepLines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bCs/>
          <w:caps/>
          <w:sz w:val="22"/>
          <w:szCs w:val="22"/>
        </w:rPr>
      </w:pPr>
      <w:r w:rsidRPr="000D7820">
        <w:rPr>
          <w:rFonts w:ascii="Arial" w:eastAsia="Arial" w:hAnsi="Arial" w:cs="Arial"/>
          <w:b/>
          <w:bCs/>
          <w:caps/>
          <w:sz w:val="22"/>
          <w:szCs w:val="22"/>
        </w:rPr>
        <w:t>Reference information</w:t>
      </w:r>
    </w:p>
    <w:p w14:paraId="7624ABB1" w14:textId="77777777" w:rsidR="00773857" w:rsidRPr="000D7820" w:rsidRDefault="00773857" w:rsidP="00773857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28"/>
        <w:gridCol w:w="4732"/>
      </w:tblGrid>
      <w:tr w:rsidR="00773857" w:rsidRPr="000D7820" w14:paraId="04F8E387" w14:textId="77777777" w:rsidTr="00E6365D">
        <w:trPr>
          <w:trHeight w:val="300"/>
        </w:trPr>
        <w:tc>
          <w:tcPr>
            <w:tcW w:w="4628" w:type="dxa"/>
          </w:tcPr>
          <w:p w14:paraId="77DBA9EC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Company Providing Reference:</w:t>
            </w:r>
          </w:p>
        </w:tc>
        <w:tc>
          <w:tcPr>
            <w:tcW w:w="4732" w:type="dxa"/>
          </w:tcPr>
          <w:p w14:paraId="4112B00E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773857" w:rsidRPr="000D7820" w14:paraId="200C53DA" w14:textId="77777777" w:rsidTr="00E6365D">
        <w:trPr>
          <w:trHeight w:val="300"/>
        </w:trPr>
        <w:tc>
          <w:tcPr>
            <w:tcW w:w="4628" w:type="dxa"/>
          </w:tcPr>
          <w:p w14:paraId="5B3D6EBC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Contact Name:</w:t>
            </w:r>
          </w:p>
        </w:tc>
        <w:tc>
          <w:tcPr>
            <w:tcW w:w="4732" w:type="dxa"/>
          </w:tcPr>
          <w:p w14:paraId="5ECE0114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773857" w:rsidRPr="000D7820" w14:paraId="7A48C29F" w14:textId="77777777" w:rsidTr="00E6365D">
        <w:trPr>
          <w:trHeight w:val="300"/>
        </w:trPr>
        <w:tc>
          <w:tcPr>
            <w:tcW w:w="4628" w:type="dxa"/>
          </w:tcPr>
          <w:p w14:paraId="13F9A824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Contact Title:</w:t>
            </w:r>
          </w:p>
        </w:tc>
        <w:tc>
          <w:tcPr>
            <w:tcW w:w="4732" w:type="dxa"/>
          </w:tcPr>
          <w:p w14:paraId="6BB42DAA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773857" w:rsidRPr="000D7820" w14:paraId="267887F7" w14:textId="77777777" w:rsidTr="00E6365D">
        <w:trPr>
          <w:trHeight w:val="300"/>
        </w:trPr>
        <w:tc>
          <w:tcPr>
            <w:tcW w:w="4628" w:type="dxa"/>
          </w:tcPr>
          <w:p w14:paraId="545F554E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Contact Phone:</w:t>
            </w:r>
          </w:p>
        </w:tc>
        <w:tc>
          <w:tcPr>
            <w:tcW w:w="4732" w:type="dxa"/>
          </w:tcPr>
          <w:p w14:paraId="685881CD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773857" w:rsidRPr="000D7820" w14:paraId="6980FB05" w14:textId="77777777" w:rsidTr="00E6365D">
        <w:trPr>
          <w:trHeight w:val="300"/>
        </w:trPr>
        <w:tc>
          <w:tcPr>
            <w:tcW w:w="4628" w:type="dxa"/>
          </w:tcPr>
          <w:p w14:paraId="7904D72F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 xml:space="preserve">Contact Email Address: </w:t>
            </w:r>
          </w:p>
        </w:tc>
        <w:tc>
          <w:tcPr>
            <w:tcW w:w="4732" w:type="dxa"/>
          </w:tcPr>
          <w:p w14:paraId="49C018B7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773857" w:rsidRPr="000D7820" w14:paraId="10DA7A48" w14:textId="77777777" w:rsidTr="00E6365D">
        <w:trPr>
          <w:trHeight w:val="300"/>
        </w:trPr>
        <w:tc>
          <w:tcPr>
            <w:tcW w:w="4628" w:type="dxa"/>
          </w:tcPr>
          <w:p w14:paraId="142AE727" w14:textId="1972C86C" w:rsidR="00773857" w:rsidRPr="000D7820" w:rsidRDefault="007136DC" w:rsidP="00E6365D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Solar Contractor</w:t>
            </w:r>
            <w:r w:rsidR="00773857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4732" w:type="dxa"/>
          </w:tcPr>
          <w:p w14:paraId="4CF29211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891E969" w14:textId="77777777" w:rsidR="00773857" w:rsidRPr="000D7820" w:rsidRDefault="00773857" w:rsidP="00773857">
      <w:pPr>
        <w:spacing w:after="0" w:line="24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00B41F0A" w14:textId="77777777" w:rsidR="00773857" w:rsidRPr="000D7820" w:rsidRDefault="00773857" w:rsidP="0077385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REFERENCE </w:t>
      </w:r>
      <w:r w:rsidRPr="000D7820">
        <w:rPr>
          <w:rFonts w:ascii="Arial" w:eastAsia="Arial" w:hAnsi="Arial" w:cs="Arial"/>
          <w:b/>
          <w:bCs/>
          <w:sz w:val="22"/>
          <w:szCs w:val="22"/>
        </w:rPr>
        <w:t>QUESTIONS</w:t>
      </w:r>
    </w:p>
    <w:p w14:paraId="19177776" w14:textId="77777777" w:rsidR="00773857" w:rsidRDefault="00773857" w:rsidP="00773857">
      <w:pPr>
        <w:spacing w:after="0" w:line="24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344E9F85" w14:textId="77777777" w:rsidR="00773857" w:rsidRPr="000D7820" w:rsidRDefault="00773857" w:rsidP="00773857">
      <w:pPr>
        <w:spacing w:after="0" w:line="24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 w:rsidRPr="000D7820">
        <w:rPr>
          <w:rFonts w:ascii="Arial" w:eastAsia="Arial" w:hAnsi="Arial" w:cs="Arial"/>
          <w:sz w:val="22"/>
          <w:szCs w:val="22"/>
        </w:rPr>
        <w:t>rovide a numerical rating corresponding to the below rating methodology.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773857" w:rsidRPr="000D7820" w14:paraId="1508A262" w14:textId="77777777" w:rsidTr="00E6365D">
        <w:trPr>
          <w:trHeight w:val="300"/>
        </w:trPr>
        <w:tc>
          <w:tcPr>
            <w:tcW w:w="4680" w:type="dxa"/>
          </w:tcPr>
          <w:p w14:paraId="474A7264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4680" w:type="dxa"/>
          </w:tcPr>
          <w:p w14:paraId="0E1349F3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Rating</w:t>
            </w:r>
          </w:p>
        </w:tc>
      </w:tr>
      <w:tr w:rsidR="00773857" w:rsidRPr="000D7820" w14:paraId="1F14A05C" w14:textId="77777777" w:rsidTr="00E6365D">
        <w:trPr>
          <w:trHeight w:val="300"/>
        </w:trPr>
        <w:tc>
          <w:tcPr>
            <w:tcW w:w="4680" w:type="dxa"/>
          </w:tcPr>
          <w:p w14:paraId="074A386F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Poor or Inadequate Performance</w:t>
            </w:r>
          </w:p>
        </w:tc>
        <w:tc>
          <w:tcPr>
            <w:tcW w:w="4680" w:type="dxa"/>
          </w:tcPr>
          <w:p w14:paraId="4563C1F5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773857" w:rsidRPr="000D7820" w14:paraId="30C4FC66" w14:textId="77777777" w:rsidTr="00E6365D">
        <w:trPr>
          <w:trHeight w:val="300"/>
        </w:trPr>
        <w:tc>
          <w:tcPr>
            <w:tcW w:w="4680" w:type="dxa"/>
          </w:tcPr>
          <w:p w14:paraId="7558A06B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Below Average Performance</w:t>
            </w:r>
          </w:p>
        </w:tc>
        <w:tc>
          <w:tcPr>
            <w:tcW w:w="4680" w:type="dxa"/>
          </w:tcPr>
          <w:p w14:paraId="640F0F25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 xml:space="preserve">1-3 </w:t>
            </w:r>
          </w:p>
        </w:tc>
      </w:tr>
      <w:tr w:rsidR="00773857" w:rsidRPr="000D7820" w14:paraId="6C04B6BD" w14:textId="77777777" w:rsidTr="00E6365D">
        <w:trPr>
          <w:trHeight w:val="300"/>
        </w:trPr>
        <w:tc>
          <w:tcPr>
            <w:tcW w:w="4680" w:type="dxa"/>
          </w:tcPr>
          <w:p w14:paraId="1013957F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 xml:space="preserve">Average Performance </w:t>
            </w:r>
          </w:p>
        </w:tc>
        <w:tc>
          <w:tcPr>
            <w:tcW w:w="4680" w:type="dxa"/>
          </w:tcPr>
          <w:p w14:paraId="5A5AE4B4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4-6</w:t>
            </w:r>
          </w:p>
        </w:tc>
      </w:tr>
      <w:tr w:rsidR="00773857" w:rsidRPr="000D7820" w14:paraId="59435198" w14:textId="77777777" w:rsidTr="00E6365D">
        <w:trPr>
          <w:trHeight w:val="300"/>
        </w:trPr>
        <w:tc>
          <w:tcPr>
            <w:tcW w:w="4680" w:type="dxa"/>
          </w:tcPr>
          <w:p w14:paraId="0BE35957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Above Average Performance</w:t>
            </w:r>
          </w:p>
        </w:tc>
        <w:tc>
          <w:tcPr>
            <w:tcW w:w="4680" w:type="dxa"/>
          </w:tcPr>
          <w:p w14:paraId="2BE708A4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7-9</w:t>
            </w:r>
          </w:p>
        </w:tc>
      </w:tr>
      <w:tr w:rsidR="00773857" w:rsidRPr="000D7820" w14:paraId="72368459" w14:textId="77777777" w:rsidTr="00E6365D">
        <w:trPr>
          <w:trHeight w:val="300"/>
        </w:trPr>
        <w:tc>
          <w:tcPr>
            <w:tcW w:w="4680" w:type="dxa"/>
          </w:tcPr>
          <w:p w14:paraId="069E2224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Excellent Performance</w:t>
            </w:r>
          </w:p>
        </w:tc>
        <w:tc>
          <w:tcPr>
            <w:tcW w:w="4680" w:type="dxa"/>
          </w:tcPr>
          <w:p w14:paraId="7B908475" w14:textId="77777777" w:rsidR="00773857" w:rsidRPr="000D7820" w:rsidRDefault="00773857" w:rsidP="00E6365D">
            <w:pPr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</w:tbl>
    <w:p w14:paraId="30803050" w14:textId="77777777" w:rsidR="00773857" w:rsidRDefault="00773857" w:rsidP="00773857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346E491" w14:textId="77777777" w:rsidR="00882B58" w:rsidRDefault="00882B58" w:rsidP="00773857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7DCABFF1" w14:textId="77777777" w:rsidR="00882B58" w:rsidRDefault="00882B58" w:rsidP="00773857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23A2932B" w14:textId="77777777" w:rsidR="00DC3247" w:rsidRPr="000D7820" w:rsidRDefault="00DC3247" w:rsidP="00773857">
      <w:pPr>
        <w:spacing w:after="0" w:line="240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tbl>
      <w:tblPr>
        <w:tblStyle w:val="TableGrid"/>
        <w:tblW w:w="9450" w:type="dxa"/>
        <w:tblLayout w:type="fixed"/>
        <w:tblLook w:val="06A0" w:firstRow="1" w:lastRow="0" w:firstColumn="1" w:lastColumn="0" w:noHBand="1" w:noVBand="1"/>
      </w:tblPr>
      <w:tblGrid>
        <w:gridCol w:w="2695"/>
        <w:gridCol w:w="5580"/>
        <w:gridCol w:w="1175"/>
      </w:tblGrid>
      <w:tr w:rsidR="00773857" w:rsidRPr="000D7820" w14:paraId="3814249A" w14:textId="77777777" w:rsidTr="00E6365D">
        <w:trPr>
          <w:trHeight w:val="300"/>
        </w:trPr>
        <w:tc>
          <w:tcPr>
            <w:tcW w:w="2695" w:type="dxa"/>
          </w:tcPr>
          <w:p w14:paraId="40CA28C8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QUESTION</w:t>
            </w:r>
          </w:p>
        </w:tc>
        <w:tc>
          <w:tcPr>
            <w:tcW w:w="5580" w:type="dxa"/>
          </w:tcPr>
          <w:p w14:paraId="268B5195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COMMENT</w:t>
            </w:r>
          </w:p>
        </w:tc>
        <w:tc>
          <w:tcPr>
            <w:tcW w:w="1175" w:type="dxa"/>
          </w:tcPr>
          <w:p w14:paraId="49C57B33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RATING</w:t>
            </w:r>
          </w:p>
        </w:tc>
      </w:tr>
      <w:tr w:rsidR="00773857" w:rsidRPr="000D7820" w14:paraId="2A4BBC45" w14:textId="77777777" w:rsidTr="00E6365D">
        <w:trPr>
          <w:trHeight w:val="300"/>
        </w:trPr>
        <w:tc>
          <w:tcPr>
            <w:tcW w:w="2695" w:type="dxa"/>
          </w:tcPr>
          <w:p w14:paraId="77CCEFF3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In what capacity have you worked with this vendor in the past? </w:t>
            </w:r>
          </w:p>
        </w:tc>
        <w:tc>
          <w:tcPr>
            <w:tcW w:w="5580" w:type="dxa"/>
          </w:tcPr>
          <w:p w14:paraId="0C1E2C79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</w:tcPr>
          <w:p w14:paraId="7C9CE6B6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773857" w:rsidRPr="000D7820" w14:paraId="44D4369A" w14:textId="77777777" w:rsidTr="00E6365D">
        <w:trPr>
          <w:trHeight w:val="300"/>
        </w:trPr>
        <w:tc>
          <w:tcPr>
            <w:tcW w:w="2695" w:type="dxa"/>
          </w:tcPr>
          <w:p w14:paraId="36826920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Rate the vendor’s knowledge and expertise. </w:t>
            </w:r>
          </w:p>
        </w:tc>
        <w:tc>
          <w:tcPr>
            <w:tcW w:w="5580" w:type="dxa"/>
          </w:tcPr>
          <w:p w14:paraId="4407C418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</w:tcPr>
          <w:p w14:paraId="78FAB3E4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773857" w:rsidRPr="000D7820" w14:paraId="4B05B0BD" w14:textId="77777777" w:rsidTr="00E6365D">
        <w:trPr>
          <w:trHeight w:val="300"/>
        </w:trPr>
        <w:tc>
          <w:tcPr>
            <w:tcW w:w="2695" w:type="dxa"/>
          </w:tcPr>
          <w:p w14:paraId="1C3F86B1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Rate the vendor’s flexibility relative to changes in the project scope and timelines.</w:t>
            </w:r>
          </w:p>
        </w:tc>
        <w:tc>
          <w:tcPr>
            <w:tcW w:w="5580" w:type="dxa"/>
          </w:tcPr>
          <w:p w14:paraId="4C1EF87C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</w:tcPr>
          <w:p w14:paraId="5B2F9220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773857" w:rsidRPr="000D7820" w14:paraId="6C9FBD32" w14:textId="77777777" w:rsidTr="00E6365D">
        <w:trPr>
          <w:trHeight w:val="300"/>
        </w:trPr>
        <w:tc>
          <w:tcPr>
            <w:tcW w:w="2695" w:type="dxa"/>
          </w:tcPr>
          <w:p w14:paraId="345A17B4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Rate your level of satisfaction with soft and/or hard copy materials produced by the vendor. </w:t>
            </w:r>
          </w:p>
        </w:tc>
        <w:tc>
          <w:tcPr>
            <w:tcW w:w="5580" w:type="dxa"/>
          </w:tcPr>
          <w:p w14:paraId="7F4C3472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</w:tcPr>
          <w:p w14:paraId="2984F460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773857" w:rsidRPr="000D7820" w14:paraId="76D5A031" w14:textId="77777777" w:rsidTr="00E6365D">
        <w:trPr>
          <w:trHeight w:val="300"/>
        </w:trPr>
        <w:tc>
          <w:tcPr>
            <w:tcW w:w="2695" w:type="dxa"/>
          </w:tcPr>
          <w:p w14:paraId="472A1B74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Rate the dynamics/interaction between the vendor and your staff. </w:t>
            </w:r>
          </w:p>
        </w:tc>
        <w:tc>
          <w:tcPr>
            <w:tcW w:w="5580" w:type="dxa"/>
          </w:tcPr>
          <w:p w14:paraId="356C0762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</w:tcPr>
          <w:p w14:paraId="0C641711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773857" w:rsidRPr="000D7820" w14:paraId="50D1E337" w14:textId="77777777" w:rsidTr="00E6365D">
        <w:trPr>
          <w:trHeight w:val="300"/>
        </w:trPr>
        <w:tc>
          <w:tcPr>
            <w:tcW w:w="2695" w:type="dxa"/>
          </w:tcPr>
          <w:p w14:paraId="7C6F80C4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Rate your satisfaction with the products developed by the vendor. </w:t>
            </w:r>
          </w:p>
        </w:tc>
        <w:tc>
          <w:tcPr>
            <w:tcW w:w="5580" w:type="dxa"/>
          </w:tcPr>
          <w:p w14:paraId="5CABE0E7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</w:tcPr>
          <w:p w14:paraId="48DFE7F1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773857" w:rsidRPr="000D7820" w14:paraId="352D9F66" w14:textId="77777777" w:rsidTr="00E6365D">
        <w:trPr>
          <w:trHeight w:val="300"/>
        </w:trPr>
        <w:tc>
          <w:tcPr>
            <w:tcW w:w="2695" w:type="dxa"/>
          </w:tcPr>
          <w:p w14:paraId="1F068694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 xml:space="preserve">Rate how well the agreed upon, scope of work and planned schedule was consistently met and deliverables provided on time and per specifications.  </w:t>
            </w:r>
          </w:p>
        </w:tc>
        <w:tc>
          <w:tcPr>
            <w:tcW w:w="5580" w:type="dxa"/>
          </w:tcPr>
          <w:p w14:paraId="5865AE30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</w:tcPr>
          <w:p w14:paraId="4FD839C8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773857" w:rsidRPr="000D7820" w14:paraId="35D06518" w14:textId="77777777" w:rsidTr="00E6365D">
        <w:trPr>
          <w:trHeight w:val="300"/>
        </w:trPr>
        <w:tc>
          <w:tcPr>
            <w:tcW w:w="2695" w:type="dxa"/>
          </w:tcPr>
          <w:p w14:paraId="3248DB8E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Rate the overall customer service and timeliness in responding to customer service inquiries, issues, and resolutions. </w:t>
            </w:r>
          </w:p>
        </w:tc>
        <w:tc>
          <w:tcPr>
            <w:tcW w:w="5580" w:type="dxa"/>
          </w:tcPr>
          <w:p w14:paraId="301BA5B6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</w:tcPr>
          <w:p w14:paraId="2FB109C4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773857" w:rsidRPr="000D7820" w14:paraId="21E97CCE" w14:textId="77777777" w:rsidTr="00E6365D">
        <w:trPr>
          <w:trHeight w:val="300"/>
        </w:trPr>
        <w:tc>
          <w:tcPr>
            <w:tcW w:w="2695" w:type="dxa"/>
          </w:tcPr>
          <w:p w14:paraId="16C308BC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 w:rsidRPr="000D7820">
              <w:rPr>
                <w:rFonts w:ascii="Arial" w:eastAsia="Arial" w:hAnsi="Arial" w:cs="Arial"/>
                <w:sz w:val="22"/>
                <w:szCs w:val="22"/>
              </w:rPr>
              <w:t>Rate the knowledge of the vendor’s assigned staff and their ability to accomplish duties as contracted. </w:t>
            </w:r>
          </w:p>
        </w:tc>
        <w:tc>
          <w:tcPr>
            <w:tcW w:w="5580" w:type="dxa"/>
          </w:tcPr>
          <w:p w14:paraId="5332E4EB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5" w:type="dxa"/>
          </w:tcPr>
          <w:p w14:paraId="6284F64B" w14:textId="77777777" w:rsidR="00773857" w:rsidRPr="000D7820" w:rsidRDefault="00773857" w:rsidP="00DC3247">
            <w:pPr>
              <w:spacing w:line="240" w:lineRule="auto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6ACB6F9" w14:textId="77777777" w:rsidR="003555F5" w:rsidRDefault="003555F5" w:rsidP="00DC3247">
      <w:pPr>
        <w:spacing w:after="0" w:line="240" w:lineRule="auto"/>
      </w:pPr>
    </w:p>
    <w:sectPr w:rsidR="00355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A3CF5"/>
    <w:multiLevelType w:val="hybridMultilevel"/>
    <w:tmpl w:val="8ADC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6FAA8"/>
    <w:multiLevelType w:val="multilevel"/>
    <w:tmpl w:val="A93E2F24"/>
    <w:lvl w:ilvl="0">
      <w:start w:val="2"/>
      <w:numFmt w:val="decimal"/>
      <w:lvlText w:val="%1."/>
      <w:lvlJc w:val="left"/>
      <w:pPr>
        <w:ind w:left="720" w:hanging="360"/>
      </w:pPr>
      <w:rPr>
        <w:rFonts w:ascii="Arial,Times New Roman" w:hAnsi="Arial,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3C5E0"/>
    <w:multiLevelType w:val="hybridMultilevel"/>
    <w:tmpl w:val="52DAE28E"/>
    <w:lvl w:ilvl="0" w:tplc="F4D662F2">
      <w:start w:val="1"/>
      <w:numFmt w:val="decimal"/>
      <w:lvlText w:val="%1."/>
      <w:lvlJc w:val="left"/>
      <w:pPr>
        <w:ind w:left="720" w:hanging="360"/>
      </w:pPr>
    </w:lvl>
    <w:lvl w:ilvl="1" w:tplc="3BAED8B4">
      <w:start w:val="1"/>
      <w:numFmt w:val="lowerLetter"/>
      <w:lvlText w:val="%2."/>
      <w:lvlJc w:val="left"/>
      <w:pPr>
        <w:ind w:left="1440" w:hanging="360"/>
      </w:pPr>
    </w:lvl>
    <w:lvl w:ilvl="2" w:tplc="F4A87C26">
      <w:start w:val="1"/>
      <w:numFmt w:val="lowerRoman"/>
      <w:lvlText w:val="%3."/>
      <w:lvlJc w:val="right"/>
      <w:pPr>
        <w:ind w:left="2160" w:hanging="180"/>
      </w:pPr>
    </w:lvl>
    <w:lvl w:ilvl="3" w:tplc="46605788">
      <w:start w:val="1"/>
      <w:numFmt w:val="decimal"/>
      <w:lvlText w:val="%4."/>
      <w:lvlJc w:val="left"/>
      <w:pPr>
        <w:ind w:left="2880" w:hanging="360"/>
      </w:pPr>
    </w:lvl>
    <w:lvl w:ilvl="4" w:tplc="7AF0AEE8">
      <w:start w:val="1"/>
      <w:numFmt w:val="lowerLetter"/>
      <w:lvlText w:val="%5."/>
      <w:lvlJc w:val="left"/>
      <w:pPr>
        <w:ind w:left="3600" w:hanging="360"/>
      </w:pPr>
    </w:lvl>
    <w:lvl w:ilvl="5" w:tplc="971A6884">
      <w:start w:val="1"/>
      <w:numFmt w:val="lowerRoman"/>
      <w:lvlText w:val="%6."/>
      <w:lvlJc w:val="right"/>
      <w:pPr>
        <w:ind w:left="4320" w:hanging="180"/>
      </w:pPr>
    </w:lvl>
    <w:lvl w:ilvl="6" w:tplc="0C124BC8">
      <w:start w:val="1"/>
      <w:numFmt w:val="decimal"/>
      <w:lvlText w:val="%7."/>
      <w:lvlJc w:val="left"/>
      <w:pPr>
        <w:ind w:left="5040" w:hanging="360"/>
      </w:pPr>
    </w:lvl>
    <w:lvl w:ilvl="7" w:tplc="C0C6E036">
      <w:start w:val="1"/>
      <w:numFmt w:val="lowerLetter"/>
      <w:lvlText w:val="%8."/>
      <w:lvlJc w:val="left"/>
      <w:pPr>
        <w:ind w:left="5760" w:hanging="360"/>
      </w:pPr>
    </w:lvl>
    <w:lvl w:ilvl="8" w:tplc="23B0A448">
      <w:start w:val="1"/>
      <w:numFmt w:val="lowerRoman"/>
      <w:lvlText w:val="%9."/>
      <w:lvlJc w:val="right"/>
      <w:pPr>
        <w:ind w:left="6480" w:hanging="180"/>
      </w:pPr>
    </w:lvl>
  </w:abstractNum>
  <w:num w:numId="1" w16cid:durableId="990599847">
    <w:abstractNumId w:val="2"/>
  </w:num>
  <w:num w:numId="2" w16cid:durableId="2004315112">
    <w:abstractNumId w:val="1"/>
  </w:num>
  <w:num w:numId="3" w16cid:durableId="198457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57"/>
    <w:rsid w:val="00325203"/>
    <w:rsid w:val="003555F5"/>
    <w:rsid w:val="006A2906"/>
    <w:rsid w:val="00701520"/>
    <w:rsid w:val="00711A00"/>
    <w:rsid w:val="007136DC"/>
    <w:rsid w:val="00773857"/>
    <w:rsid w:val="00882B58"/>
    <w:rsid w:val="009F12AE"/>
    <w:rsid w:val="00AF2F96"/>
    <w:rsid w:val="00BA19A2"/>
    <w:rsid w:val="00DC3247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7C39"/>
  <w15:chartTrackingRefBased/>
  <w15:docId w15:val="{7A497088-9EBD-455F-903B-8E37AF46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857"/>
    <w:pPr>
      <w:spacing w:line="279" w:lineRule="auto"/>
    </w:pPr>
    <w:rPr>
      <w:rFonts w:eastAsiaTheme="minorEastAsia"/>
      <w:kern w:val="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8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8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8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8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8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8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85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7738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8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8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8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3857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773857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7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evadace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Zegas</dc:creator>
  <cp:keywords/>
  <dc:description/>
  <cp:lastModifiedBy>Greg Zegas</cp:lastModifiedBy>
  <cp:revision>6</cp:revision>
  <dcterms:created xsi:type="dcterms:W3CDTF">2025-02-27T16:06:00Z</dcterms:created>
  <dcterms:modified xsi:type="dcterms:W3CDTF">2025-03-11T17:04:00Z</dcterms:modified>
</cp:coreProperties>
</file>